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4800"/>
        <w:gridCol w:w="2265"/>
        <w:tblGridChange w:id="0">
          <w:tblGrid>
            <w:gridCol w:w="2295"/>
            <w:gridCol w:w="4800"/>
            <w:gridCol w:w="22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rPr>
                <w:rFonts w:ascii="Roboto" w:cs="Roboto" w:eastAsia="Roboto" w:hAnsi="Roboto"/>
              </w:rPr>
            </w:pPr>
            <w:r w:rsidDel="00000000" w:rsidR="00000000" w:rsidRPr="00000000">
              <w:rPr>
                <w:rFonts w:ascii="Roboto" w:cs="Roboto" w:eastAsia="Roboto" w:hAnsi="Roboto"/>
              </w:rPr>
              <w:drawing>
                <wp:inline distB="114300" distT="114300" distL="114300" distR="114300">
                  <wp:extent cx="1109663" cy="114159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09663" cy="1141595"/>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Charles Yuen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8"/>
                <w:szCs w:val="28"/>
              </w:rPr>
            </w:pPr>
            <w:r w:rsidDel="00000000" w:rsidR="00000000" w:rsidRPr="00000000">
              <w:rPr>
                <w:rFonts w:ascii="Roboto" w:cs="Roboto" w:eastAsia="Roboto" w:hAnsi="Roboto"/>
                <w:sz w:val="28"/>
                <w:szCs w:val="28"/>
                <w:rtl w:val="0"/>
              </w:rPr>
              <w:t xml:space="preserve">Malaysian / China Green Card holder</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8"/>
                <w:szCs w:val="28"/>
              </w:rPr>
            </w:pPr>
            <w:r w:rsidDel="00000000" w:rsidR="00000000" w:rsidRPr="00000000">
              <w:rPr>
                <w:rFonts w:ascii="Roboto" w:cs="Roboto" w:eastAsia="Roboto" w:hAnsi="Roboto"/>
                <w:sz w:val="28"/>
                <w:szCs w:val="28"/>
                <w:rtl w:val="0"/>
              </w:rPr>
              <w:t xml:space="preserve">Married</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8"/>
                <w:szCs w:val="28"/>
              </w:rPr>
            </w:pPr>
            <w:hyperlink r:id="rId7">
              <w:r w:rsidDel="00000000" w:rsidR="00000000" w:rsidRPr="00000000">
                <w:rPr>
                  <w:rFonts w:ascii="Roboto" w:cs="Roboto" w:eastAsia="Roboto" w:hAnsi="Roboto"/>
                  <w:color w:val="1155cc"/>
                  <w:sz w:val="28"/>
                  <w:szCs w:val="28"/>
                  <w:u w:val="single"/>
                  <w:rtl w:val="0"/>
                </w:rPr>
                <w:t xml:space="preserve">Portfolio</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8"/>
                <w:szCs w:val="28"/>
              </w:rPr>
            </w:pPr>
            <w:hyperlink r:id="rId8">
              <w:r w:rsidDel="00000000" w:rsidR="00000000" w:rsidRPr="00000000">
                <w:rPr>
                  <w:rFonts w:ascii="Roboto" w:cs="Roboto" w:eastAsia="Roboto" w:hAnsi="Roboto"/>
                  <w:color w:val="1155cc"/>
                  <w:sz w:val="28"/>
                  <w:szCs w:val="28"/>
                  <w:u w:val="single"/>
                  <w:rtl w:val="0"/>
                </w:rPr>
                <w:t xml:space="preserve">Linkedin</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rPr>
            </w:pPr>
            <w:r w:rsidDel="00000000" w:rsidR="00000000" w:rsidRPr="00000000">
              <w:rPr>
                <w:rtl w:val="0"/>
              </w:rPr>
            </w:r>
          </w:p>
        </w:tc>
      </w:tr>
    </w:tbl>
    <w:p w:rsidR="00000000" w:rsidDel="00000000" w:rsidP="00000000" w:rsidRDefault="00000000" w:rsidRPr="00000000" w14:paraId="0000000A">
      <w:pPr>
        <w:rPr>
          <w:rFonts w:ascii="Roboto" w:cs="Roboto" w:eastAsia="Roboto" w:hAnsi="Roboto"/>
        </w:rPr>
      </w:pPr>
      <w:r w:rsidDel="00000000" w:rsidR="00000000" w:rsidRPr="00000000">
        <w:rPr>
          <w:rtl w:val="0"/>
        </w:rPr>
      </w:r>
    </w:p>
    <w:p w:rsidR="00000000" w:rsidDel="00000000" w:rsidP="00000000" w:rsidRDefault="00000000" w:rsidRPr="00000000" w14:paraId="0000000B">
      <w:pPr>
        <w:pStyle w:val="Heading3"/>
        <w:rPr>
          <w:rFonts w:ascii="Roboto" w:cs="Roboto" w:eastAsia="Roboto" w:hAnsi="Roboto"/>
        </w:rPr>
      </w:pPr>
      <w:bookmarkStart w:colFirst="0" w:colLast="0" w:name="_n7d182jvemok" w:id="0"/>
      <w:bookmarkEnd w:id="0"/>
      <w:r w:rsidDel="00000000" w:rsidR="00000000" w:rsidRPr="00000000">
        <w:rPr>
          <w:rtl w:val="0"/>
        </w:rPr>
        <w:t xml:space="preserve">PROFESSIONAL SUMMARY</w:t>
      </w:r>
      <w:r w:rsidDel="00000000" w:rsidR="00000000" w:rsidRPr="00000000">
        <w:rPr>
          <w:rtl w:val="0"/>
        </w:rPr>
      </w:r>
    </w:p>
    <w:p w:rsidR="00000000" w:rsidDel="00000000" w:rsidP="00000000" w:rsidRDefault="00000000" w:rsidRPr="00000000" w14:paraId="0000000C">
      <w:pPr>
        <w:spacing w:after="240" w:before="240" w:lineRule="auto"/>
        <w:rPr>
          <w:rFonts w:ascii="Roboto" w:cs="Roboto" w:eastAsia="Roboto" w:hAnsi="Roboto"/>
        </w:rPr>
      </w:pPr>
      <w:r w:rsidDel="00000000" w:rsidR="00000000" w:rsidRPr="00000000">
        <w:rPr>
          <w:rFonts w:ascii="Roboto" w:cs="Roboto" w:eastAsia="Roboto" w:hAnsi="Roboto"/>
          <w:rtl w:val="0"/>
        </w:rPr>
        <w:t xml:space="preserve">Lead UX Designer with 20+ years of experience across Fintech, Enterprise, CRM, E-commerce, Automotive, and Digital Marketing products. Experienced in UX Strategy, User Research, Interaction Design, Stakeholder Management, and Digital Delivery, with a multidisciplinary background spanning UX, Creative Technology, Motion Graphics, 3D Visualisation, and Product Development. Proven track record of delivering user-centred solutions that align business objectives, user needs, and technical constraints.</w:t>
      </w:r>
    </w:p>
    <w:p w:rsidR="00000000" w:rsidDel="00000000" w:rsidP="00000000" w:rsidRDefault="00000000" w:rsidRPr="00000000" w14:paraId="0000000D">
      <w:pPr>
        <w:pStyle w:val="Heading3"/>
        <w:rPr>
          <w:rFonts w:ascii="Roboto" w:cs="Roboto" w:eastAsia="Roboto" w:hAnsi="Roboto"/>
        </w:rPr>
      </w:pPr>
      <w:bookmarkStart w:colFirst="0" w:colLast="0" w:name="_n7d182jvemok" w:id="0"/>
      <w:bookmarkEnd w:id="0"/>
      <w:r w:rsidDel="00000000" w:rsidR="00000000" w:rsidRPr="00000000">
        <w:rPr>
          <w:rtl w:val="0"/>
        </w:rPr>
        <w:t xml:space="preserve">CORE EXPERTISE</w:t>
      </w:r>
      <w:r w:rsidDel="00000000" w:rsidR="00000000" w:rsidRPr="00000000">
        <w:rPr>
          <w:rtl w:val="0"/>
        </w:rPr>
      </w:r>
    </w:p>
    <w:p w:rsidR="00000000" w:rsidDel="00000000" w:rsidP="00000000" w:rsidRDefault="00000000" w:rsidRPr="00000000" w14:paraId="0000000E">
      <w:pPr>
        <w:spacing w:after="240" w:before="240" w:lineRule="auto"/>
        <w:rPr>
          <w:rFonts w:ascii="Roboto" w:cs="Roboto" w:eastAsia="Roboto" w:hAnsi="Roboto"/>
        </w:rPr>
      </w:pPr>
      <w:r w:rsidDel="00000000" w:rsidR="00000000" w:rsidRPr="00000000">
        <w:rPr>
          <w:rFonts w:ascii="Roboto" w:cs="Roboto" w:eastAsia="Roboto" w:hAnsi="Roboto"/>
          <w:rtl w:val="0"/>
        </w:rPr>
        <w:t xml:space="preserve">• UX Strategy</w:t>
        <w:br w:type="textWrapping"/>
        <w:t xml:space="preserve">• User Research</w:t>
        <w:br w:type="textWrapping"/>
        <w:t xml:space="preserve">• Information Architecture</w:t>
        <w:br w:type="textWrapping"/>
        <w:t xml:space="preserve">• Interaction Design</w:t>
        <w:br w:type="textWrapping"/>
        <w:t xml:space="preserve">• Design Systems</w:t>
        <w:br w:type="textWrapping"/>
        <w:t xml:space="preserve">• Usability Testing</w:t>
        <w:br w:type="textWrapping"/>
        <w:t xml:space="preserve">• Stakeholder Management</w:t>
        <w:br w:type="textWrapping"/>
        <w:t xml:space="preserve">• Cross-functional Collaboration</w:t>
        <w:br w:type="textWrapping"/>
        <w:t xml:space="preserve">• Team Leadership</w:t>
        <w:br w:type="textWrapping"/>
        <w:t xml:space="preserve">• Agile Delivery</w:t>
        <w:br w:type="textWrapping"/>
        <w:t xml:space="preserve">• Design-to-Development Collaboration</w:t>
        <w:br w:type="textWrapping"/>
        <w:t xml:space="preserve">• Technical Feasibility Assessment</w:t>
      </w:r>
    </w:p>
    <w:p w:rsidR="00000000" w:rsidDel="00000000" w:rsidP="00000000" w:rsidRDefault="00000000" w:rsidRPr="00000000" w14:paraId="0000000F">
      <w:pPr>
        <w:pStyle w:val="Heading3"/>
        <w:rPr/>
      </w:pPr>
      <w:bookmarkStart w:colFirst="0" w:colLast="0" w:name="_n7d182jvemok" w:id="0"/>
      <w:bookmarkEnd w:id="0"/>
      <w:r w:rsidDel="00000000" w:rsidR="00000000" w:rsidRPr="00000000">
        <w:rPr>
          <w:rtl w:val="0"/>
        </w:rPr>
        <w:t xml:space="preserve">SKILLS &amp; EXPERTISE</w:t>
      </w:r>
    </w:p>
    <w:p w:rsidR="00000000" w:rsidDel="00000000" w:rsidP="00000000" w:rsidRDefault="00000000" w:rsidRPr="00000000" w14:paraId="00000010">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UX &amp; Product</w:t>
      </w:r>
      <w:r w:rsidDel="00000000" w:rsidR="00000000" w:rsidRPr="00000000">
        <w:rPr>
          <w:rFonts w:ascii="Roboto" w:cs="Roboto" w:eastAsia="Roboto" w:hAnsi="Roboto"/>
          <w:rtl w:val="0"/>
        </w:rPr>
        <w:br w:type="textWrapping"/>
        <w:t xml:space="preserve">UX Strategy, User Research, Requirements Gathering, Information Architecture, User Flows, Interaction Design, Wireframing, Prototyping, Usability Testing, Design Systems, Accessibility</w:t>
      </w:r>
    </w:p>
    <w:p w:rsidR="00000000" w:rsidDel="00000000" w:rsidP="00000000" w:rsidRDefault="00000000" w:rsidRPr="00000000" w14:paraId="00000011">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Leadership &amp; Delivery</w:t>
      </w:r>
      <w:r w:rsidDel="00000000" w:rsidR="00000000" w:rsidRPr="00000000">
        <w:rPr>
          <w:rFonts w:ascii="Roboto" w:cs="Roboto" w:eastAsia="Roboto" w:hAnsi="Roboto"/>
          <w:rtl w:val="0"/>
        </w:rPr>
        <w:br w:type="textWrapping"/>
        <w:t xml:space="preserve">Stakeholder Management, Cross-functional Collaboration, Workshop Facilitation, Agile Delivery, Project Planning, Team Mentoring, Quality Assurance, Design Reviews</w:t>
      </w:r>
    </w:p>
    <w:p w:rsidR="00000000" w:rsidDel="00000000" w:rsidP="00000000" w:rsidRDefault="00000000" w:rsidRPr="00000000" w14:paraId="00000012">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Design &amp; Prototyping Tools</w:t>
      </w:r>
      <w:r w:rsidDel="00000000" w:rsidR="00000000" w:rsidRPr="00000000">
        <w:rPr>
          <w:rFonts w:ascii="Roboto" w:cs="Roboto" w:eastAsia="Roboto" w:hAnsi="Roboto"/>
          <w:rtl w:val="0"/>
        </w:rPr>
        <w:br w:type="textWrapping"/>
        <w:t xml:space="preserve">Figma, Sketch, ProtoPie, Framer, Axure, OmniGraffle, Overflow</w:t>
      </w:r>
    </w:p>
    <w:p w:rsidR="00000000" w:rsidDel="00000000" w:rsidP="00000000" w:rsidRDefault="00000000" w:rsidRPr="00000000" w14:paraId="00000013">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Creative &amp; Visual Design</w:t>
      </w:r>
      <w:r w:rsidDel="00000000" w:rsidR="00000000" w:rsidRPr="00000000">
        <w:rPr>
          <w:rFonts w:ascii="Roboto" w:cs="Roboto" w:eastAsia="Roboto" w:hAnsi="Roboto"/>
          <w:rtl w:val="0"/>
        </w:rPr>
        <w:br w:type="textWrapping"/>
        <w:t xml:space="preserve">Adobe Photoshop, Illustrator, After Effects, Premiere Pro, Spline 3D</w:t>
      </w:r>
    </w:p>
    <w:p w:rsidR="00000000" w:rsidDel="00000000" w:rsidP="00000000" w:rsidRDefault="00000000" w:rsidRPr="00000000" w14:paraId="00000014">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Technical Knowledge</w:t>
      </w:r>
      <w:r w:rsidDel="00000000" w:rsidR="00000000" w:rsidRPr="00000000">
        <w:rPr>
          <w:rFonts w:ascii="Roboto" w:cs="Roboto" w:eastAsia="Roboto" w:hAnsi="Roboto"/>
          <w:rtl w:val="0"/>
        </w:rPr>
        <w:br w:type="textWrapping"/>
        <w:t xml:space="preserve">Front-end Development Principles, HTML/CSS Fundamentals, Responsive Design, Design-to-Development Collaboration, Technical Feasibility Assessment</w:t>
      </w:r>
    </w:p>
    <w:p w:rsidR="00000000" w:rsidDel="00000000" w:rsidP="00000000" w:rsidRDefault="00000000" w:rsidRPr="00000000" w14:paraId="00000015">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AI-Assisted Design &amp; Research</w:t>
      </w:r>
      <w:r w:rsidDel="00000000" w:rsidR="00000000" w:rsidRPr="00000000">
        <w:rPr>
          <w:rFonts w:ascii="Roboto" w:cs="Roboto" w:eastAsia="Roboto" w:hAnsi="Roboto"/>
          <w:rtl w:val="0"/>
        </w:rPr>
        <w:br w:type="textWrapping"/>
        <w:t xml:space="preserve">ChatGPT, DeepSeek, Perplexity, Midjourney, Stable Diffusion, Sora, Nano Banana, Hailuo, Grok</w:t>
      </w:r>
    </w:p>
    <w:p w:rsidR="00000000" w:rsidDel="00000000" w:rsidP="00000000" w:rsidRDefault="00000000" w:rsidRPr="00000000" w14:paraId="00000016">
      <w:pPr>
        <w:pStyle w:val="Heading3"/>
        <w:rPr>
          <w:rFonts w:ascii="Roboto" w:cs="Roboto" w:eastAsia="Roboto" w:hAnsi="Roboto"/>
          <w:b w:val="1"/>
          <w:bCs w:val="1"/>
        </w:rPr>
      </w:pPr>
      <w:bookmarkStart w:colFirst="0" w:colLast="0" w:name="_e1zdaziv49hs" w:id="1"/>
      <w:bookmarkEnd w:id="1"/>
      <w:r w:rsidDel="00000000" w:rsidR="00000000" w:rsidRPr="00000000">
        <w:rPr>
          <w:rtl w:val="0"/>
        </w:rPr>
        <w:t xml:space="preserve">PROFESSIONAL EXPERIENCE</w:t>
      </w:r>
      <w:r w:rsidDel="00000000" w:rsidR="00000000" w:rsidRPr="00000000">
        <w:rPr>
          <w:rtl w:val="0"/>
        </w:rPr>
      </w:r>
    </w:p>
    <w:p w:rsidR="00000000" w:rsidDel="00000000" w:rsidP="00000000" w:rsidRDefault="00000000" w:rsidRPr="00000000" w14:paraId="00000017">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UX Consultant</w:t>
      </w:r>
      <w:r w:rsidDel="00000000" w:rsidR="00000000" w:rsidRPr="00000000">
        <w:rPr>
          <w:rFonts w:ascii="Roboto" w:cs="Roboto" w:eastAsia="Roboto" w:hAnsi="Roboto"/>
          <w:rtl w:val="0"/>
        </w:rPr>
        <w:br w:type="textWrapping"/>
        <w:t xml:space="preserve">Koha Digital | Malaysia | 2025 - Present</w:t>
      </w:r>
    </w:p>
    <w:p w:rsidR="00000000" w:rsidDel="00000000" w:rsidP="00000000" w:rsidRDefault="00000000" w:rsidRPr="00000000" w14:paraId="00000018">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Lead UI/UX Consultant / Designer</w:t>
      </w:r>
      <w:r w:rsidDel="00000000" w:rsidR="00000000" w:rsidRPr="00000000">
        <w:rPr>
          <w:rFonts w:ascii="Roboto" w:cs="Roboto" w:eastAsia="Roboto" w:hAnsi="Roboto"/>
          <w:rtl w:val="0"/>
        </w:rPr>
        <w:br w:type="textWrapping"/>
        <w:t xml:space="preserve">BreadComb | Singapore | 2022 - Present</w:t>
      </w:r>
    </w:p>
    <w:p w:rsidR="00000000" w:rsidDel="00000000" w:rsidP="00000000" w:rsidRDefault="00000000" w:rsidRPr="00000000" w14:paraId="00000019">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Lead UI/UX Designer</w:t>
      </w:r>
      <w:r w:rsidDel="00000000" w:rsidR="00000000" w:rsidRPr="00000000">
        <w:rPr>
          <w:rFonts w:ascii="Roboto" w:cs="Roboto" w:eastAsia="Roboto" w:hAnsi="Roboto"/>
          <w:rtl w:val="0"/>
        </w:rPr>
        <w:br w:type="textWrapping"/>
        <w:t xml:space="preserve">Cognixus Technologies | Malaysia | Oct 2022 - Sep 2025</w:t>
      </w:r>
    </w:p>
    <w:p w:rsidR="00000000" w:rsidDel="00000000" w:rsidP="00000000" w:rsidRDefault="00000000" w:rsidRPr="00000000" w14:paraId="0000001A">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Freelance UI/UX Designer, Mini Program &amp; Ecommerce Consultant</w:t>
      </w:r>
      <w:r w:rsidDel="00000000" w:rsidR="00000000" w:rsidRPr="00000000">
        <w:rPr>
          <w:rFonts w:ascii="Roboto" w:cs="Roboto" w:eastAsia="Roboto" w:hAnsi="Roboto"/>
          <w:rtl w:val="0"/>
        </w:rPr>
        <w:br w:type="textWrapping"/>
        <w:t xml:space="preserve">Various Clients | Jul 2019 - Oct 2022</w:t>
      </w:r>
    </w:p>
    <w:p w:rsidR="00000000" w:rsidDel="00000000" w:rsidP="00000000" w:rsidRDefault="00000000" w:rsidRPr="00000000" w14:paraId="0000001B">
      <w:pPr>
        <w:spacing w:after="240" w:befor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User Experience Lead</w:t>
      </w:r>
      <w:r w:rsidDel="00000000" w:rsidR="00000000" w:rsidRPr="00000000">
        <w:rPr>
          <w:rFonts w:ascii="Roboto" w:cs="Roboto" w:eastAsia="Roboto" w:hAnsi="Roboto"/>
          <w:rtl w:val="0"/>
        </w:rPr>
        <w:br w:type="textWrapping"/>
        <w:t xml:space="preserve">Strichpunkt Design | Germany (Remote) | Feb 2018 - Aug 2019</w:t>
      </w:r>
      <w:r w:rsidDel="00000000" w:rsidR="00000000" w:rsidRPr="00000000">
        <w:rPr>
          <w:rtl w:val="0"/>
        </w:rPr>
      </w:r>
    </w:p>
    <w:p w:rsidR="00000000" w:rsidDel="00000000" w:rsidP="00000000" w:rsidRDefault="00000000" w:rsidRPr="00000000" w14:paraId="0000001C">
      <w:pPr>
        <w:pStyle w:val="Heading3"/>
        <w:spacing w:after="240" w:before="240" w:lineRule="auto"/>
        <w:rPr>
          <w:rFonts w:ascii="Roboto" w:cs="Roboto" w:eastAsia="Roboto" w:hAnsi="Roboto"/>
        </w:rPr>
      </w:pPr>
      <w:bookmarkStart w:colFirst="0" w:colLast="0" w:name="_ojjrosvfkzru" w:id="2"/>
      <w:bookmarkEnd w:id="2"/>
      <w:r w:rsidDel="00000000" w:rsidR="00000000" w:rsidRPr="00000000">
        <w:rPr>
          <w:rtl w:val="0"/>
        </w:rPr>
        <w:t xml:space="preserve">EARLIER EXPERIENCE</w:t>
      </w:r>
      <w:r w:rsidDel="00000000" w:rsidR="00000000" w:rsidRPr="00000000">
        <w:rPr>
          <w:rtl w:val="0"/>
        </w:rPr>
      </w:r>
    </w:p>
    <w:p w:rsidR="00000000" w:rsidDel="00000000" w:rsidP="00000000" w:rsidRDefault="00000000" w:rsidRPr="00000000" w14:paraId="0000001D">
      <w:pPr>
        <w:spacing w:after="240" w:before="240" w:lineRule="auto"/>
        <w:rPr>
          <w:rFonts w:ascii="Roboto" w:cs="Roboto" w:eastAsia="Roboto" w:hAnsi="Roboto"/>
        </w:rPr>
      </w:pPr>
      <w:r w:rsidDel="00000000" w:rsidR="00000000" w:rsidRPr="00000000">
        <w:rPr>
          <w:rFonts w:ascii="Roboto" w:cs="Roboto" w:eastAsia="Roboto" w:hAnsi="Roboto"/>
          <w:rtl w:val="0"/>
        </w:rPr>
        <w:t xml:space="preserve">Progressed through senior UX, Digital Production, Project Delivery, and Leadership roles across leading international agencies including Ogilvy, JWT, DDB Tribal, MRM, McCann, Profero, TBWA, and Fuel across Singapore, Beijing, and Shanghai.</w:t>
      </w:r>
    </w:p>
    <w:p w:rsidR="00000000" w:rsidDel="00000000" w:rsidP="00000000" w:rsidRDefault="00000000" w:rsidRPr="00000000" w14:paraId="0000001E">
      <w:pPr>
        <w:spacing w:after="240" w:before="240" w:lineRule="auto"/>
        <w:rPr>
          <w:rFonts w:ascii="Roboto" w:cs="Roboto" w:eastAsia="Roboto" w:hAnsi="Roboto"/>
        </w:rPr>
      </w:pPr>
      <w:r w:rsidDel="00000000" w:rsidR="00000000" w:rsidRPr="00000000">
        <w:rPr>
          <w:rFonts w:ascii="Roboto" w:cs="Roboto" w:eastAsia="Roboto" w:hAnsi="Roboto"/>
          <w:rtl w:val="0"/>
        </w:rPr>
        <w:t xml:space="preserve">Led multidisciplinary teams in the planning, design, delivery, and launch of Websites, Mobile Applications, Campaign Platforms, Ecommerce Solutions, CRM Platforms, and Digital Experiences for Automotive, Telecommunications, Enterprise, Retail, and Consumer brands.</w:t>
      </w:r>
    </w:p>
    <w:p w:rsidR="00000000" w:rsidDel="00000000" w:rsidP="00000000" w:rsidRDefault="00000000" w:rsidRPr="00000000" w14:paraId="0000001F">
      <w:pPr>
        <w:spacing w:after="240" w:before="240" w:lineRule="auto"/>
        <w:rPr>
          <w:rFonts w:ascii="Roboto" w:cs="Roboto" w:eastAsia="Roboto" w:hAnsi="Roboto"/>
        </w:rPr>
      </w:pPr>
      <w:r w:rsidDel="00000000" w:rsidR="00000000" w:rsidRPr="00000000">
        <w:rPr>
          <w:rFonts w:ascii="Roboto" w:cs="Roboto" w:eastAsia="Roboto" w:hAnsi="Roboto"/>
          <w:rtl w:val="0"/>
        </w:rPr>
        <w:t xml:space="preserve">Developed a strong foundation in Project Planning, Resource Management, Team Leadership, Stakeholder Management, Creative Technology, Interactive Development, Motion Graphics, Video Production, and 2D/3D Animation, providing a multidisciplinary perspective to User Experience Design and Digital Product Delivery.</w:t>
      </w:r>
    </w:p>
    <w:p w:rsidR="00000000" w:rsidDel="00000000" w:rsidP="00000000" w:rsidRDefault="00000000" w:rsidRPr="00000000" w14:paraId="00000020">
      <w:pPr>
        <w:spacing w:after="240" w:before="240" w:lineRule="auto"/>
        <w:rPr>
          <w:rFonts w:ascii="Roboto" w:cs="Roboto" w:eastAsia="Roboto" w:hAnsi="Roboto"/>
        </w:rPr>
      </w:pPr>
      <w:r w:rsidDel="00000000" w:rsidR="00000000" w:rsidRPr="00000000">
        <w:rPr>
          <w:rtl w:val="0"/>
        </w:rPr>
      </w:r>
    </w:p>
    <w:p w:rsidR="00000000" w:rsidDel="00000000" w:rsidP="00000000" w:rsidRDefault="00000000" w:rsidRPr="00000000" w14:paraId="00000021">
      <w:pPr>
        <w:pStyle w:val="Heading3"/>
        <w:rPr/>
      </w:pPr>
      <w:bookmarkStart w:colFirst="0" w:colLast="0" w:name="_to067sevgoh3" w:id="3"/>
      <w:bookmarkEnd w:id="3"/>
      <w:r w:rsidDel="00000000" w:rsidR="00000000" w:rsidRPr="00000000">
        <w:rPr>
          <w:rtl w:val="0"/>
        </w:rPr>
        <w:t xml:space="preserve">EDUCATION</w:t>
      </w:r>
    </w:p>
    <w:p w:rsidR="00000000" w:rsidDel="00000000" w:rsidP="00000000" w:rsidRDefault="00000000" w:rsidRPr="00000000" w14:paraId="00000022">
      <w:pPr>
        <w:rPr>
          <w:rFonts w:ascii="Roboto" w:cs="Roboto" w:eastAsia="Roboto" w:hAnsi="Roboto"/>
        </w:rPr>
      </w:pPr>
      <w:r w:rsidDel="00000000" w:rsidR="00000000" w:rsidRPr="00000000">
        <w:rPr>
          <w:rFonts w:ascii="Roboto" w:cs="Roboto" w:eastAsia="Roboto" w:hAnsi="Roboto"/>
          <w:rtl w:val="0"/>
        </w:rPr>
        <w:t xml:space="preserve">Bachelor of Arts in 3D Animation and Video</w:t>
      </w:r>
    </w:p>
    <w:p w:rsidR="00000000" w:rsidDel="00000000" w:rsidP="00000000" w:rsidRDefault="00000000" w:rsidRPr="00000000" w14:paraId="00000023">
      <w:pPr>
        <w:rPr>
          <w:rFonts w:ascii="Roboto" w:cs="Roboto" w:eastAsia="Roboto" w:hAnsi="Roboto"/>
        </w:rPr>
      </w:pPr>
      <w:r w:rsidDel="00000000" w:rsidR="00000000" w:rsidRPr="00000000">
        <w:rPr>
          <w:rFonts w:ascii="Roboto" w:cs="Roboto" w:eastAsia="Roboto" w:hAnsi="Roboto"/>
          <w:rtl w:val="0"/>
        </w:rPr>
        <w:t xml:space="preserve">University of Art College</w:t>
      </w:r>
    </w:p>
    <w:p w:rsidR="00000000" w:rsidDel="00000000" w:rsidP="00000000" w:rsidRDefault="00000000" w:rsidRPr="00000000" w14:paraId="00000024">
      <w:pPr>
        <w:rPr>
          <w:rFonts w:ascii="Roboto" w:cs="Roboto" w:eastAsia="Roboto" w:hAnsi="Roboto"/>
        </w:rPr>
      </w:pPr>
      <w:r w:rsidDel="00000000" w:rsidR="00000000" w:rsidRPr="00000000">
        <w:rPr>
          <w:rtl w:val="0"/>
        </w:rPr>
      </w:r>
    </w:p>
    <w:p w:rsidR="00000000" w:rsidDel="00000000" w:rsidP="00000000" w:rsidRDefault="00000000" w:rsidRPr="00000000" w14:paraId="00000025">
      <w:pPr>
        <w:rPr>
          <w:rFonts w:ascii="Roboto" w:cs="Roboto" w:eastAsia="Roboto" w:hAnsi="Roboto"/>
        </w:rPr>
      </w:pPr>
      <w:r w:rsidDel="00000000" w:rsidR="00000000" w:rsidRPr="00000000">
        <w:rPr>
          <w:rFonts w:ascii="Roboto" w:cs="Roboto" w:eastAsia="Roboto" w:hAnsi="Roboto"/>
          <w:rtl w:val="0"/>
        </w:rPr>
        <w:t xml:space="preserve">Computer Science</w:t>
      </w:r>
    </w:p>
    <w:p w:rsidR="00000000" w:rsidDel="00000000" w:rsidP="00000000" w:rsidRDefault="00000000" w:rsidRPr="00000000" w14:paraId="00000026">
      <w:pPr>
        <w:rPr>
          <w:rFonts w:ascii="Roboto" w:cs="Roboto" w:eastAsia="Roboto" w:hAnsi="Roboto"/>
        </w:rPr>
      </w:pPr>
      <w:r w:rsidDel="00000000" w:rsidR="00000000" w:rsidRPr="00000000">
        <w:rPr>
          <w:rFonts w:ascii="Roboto" w:cs="Roboto" w:eastAsia="Roboto" w:hAnsi="Roboto"/>
          <w:rtl w:val="0"/>
        </w:rPr>
        <w:t xml:space="preserve">ICL Training Centre</w:t>
      </w:r>
    </w:p>
    <w:p w:rsidR="00000000" w:rsidDel="00000000" w:rsidP="00000000" w:rsidRDefault="00000000" w:rsidRPr="00000000" w14:paraId="00000027">
      <w:pPr>
        <w:pStyle w:val="Heading3"/>
        <w:rPr/>
      </w:pPr>
      <w:bookmarkStart w:colFirst="0" w:colLast="0" w:name="_7of7azicabet" w:id="4"/>
      <w:bookmarkEnd w:id="4"/>
      <w:r w:rsidDel="00000000" w:rsidR="00000000" w:rsidRPr="00000000">
        <w:rPr>
          <w:rtl w:val="0"/>
        </w:rPr>
        <w:t xml:space="preserve">ADDITIONAL INFORMATION</w:t>
      </w:r>
    </w:p>
    <w:p w:rsidR="00000000" w:rsidDel="00000000" w:rsidP="00000000" w:rsidRDefault="00000000" w:rsidRPr="00000000" w14:paraId="00000028">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Languages</w:t>
      </w:r>
      <w:r w:rsidDel="00000000" w:rsidR="00000000" w:rsidRPr="00000000">
        <w:rPr>
          <w:rFonts w:ascii="Roboto" w:cs="Roboto" w:eastAsia="Roboto" w:hAnsi="Roboto"/>
          <w:rtl w:val="0"/>
        </w:rPr>
        <w:br w:type="textWrapping"/>
        <w:t xml:space="preserve">• English (Fluent)</w:t>
        <w:br w:type="textWrapping"/>
        <w:t xml:space="preserve">• Mandarin (Conversational)</w:t>
      </w:r>
    </w:p>
    <w:p w:rsidR="00000000" w:rsidDel="00000000" w:rsidP="00000000" w:rsidRDefault="00000000" w:rsidRPr="00000000" w14:paraId="00000029">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Residency</w:t>
      </w:r>
      <w:r w:rsidDel="00000000" w:rsidR="00000000" w:rsidRPr="00000000">
        <w:rPr>
          <w:rFonts w:ascii="Roboto" w:cs="Roboto" w:eastAsia="Roboto" w:hAnsi="Roboto"/>
          <w:rtl w:val="0"/>
        </w:rPr>
        <w:br w:type="textWrapping"/>
        <w:t xml:space="preserve">• Malaysian Citizen</w:t>
        <w:br w:type="textWrapping"/>
        <w:t xml:space="preserve">• China Permanent Resident</w:t>
      </w:r>
    </w:p>
    <w:p w:rsidR="00000000" w:rsidDel="00000000" w:rsidP="00000000" w:rsidRDefault="00000000" w:rsidRPr="00000000" w14:paraId="0000002A">
      <w:pPr>
        <w:rPr>
          <w:rFonts w:ascii="Roboto" w:cs="Roboto" w:eastAsia="Roboto" w:hAnsi="Roboto"/>
        </w:rPr>
      </w:pPr>
      <w:r w:rsidDel="00000000" w:rsidR="00000000" w:rsidRPr="00000000">
        <w:rPr>
          <w:rtl w:val="0"/>
        </w:rPr>
      </w:r>
    </w:p>
    <w:p w:rsidR="00000000" w:rsidDel="00000000" w:rsidP="00000000" w:rsidRDefault="00000000" w:rsidRPr="00000000" w14:paraId="0000002B">
      <w:pPr>
        <w:rPr>
          <w:rFonts w:ascii="Roboto" w:cs="Roboto" w:eastAsia="Roboto" w:hAnsi="Roboto"/>
        </w:rPr>
      </w:pPr>
      <w:r w:rsidDel="00000000" w:rsidR="00000000" w:rsidRPr="00000000">
        <w:rPr>
          <w:rtl w:val="0"/>
        </w:rPr>
      </w:r>
    </w:p>
    <w:p w:rsidR="00000000" w:rsidDel="00000000" w:rsidP="00000000" w:rsidRDefault="00000000" w:rsidRPr="00000000" w14:paraId="0000002C">
      <w:pPr>
        <w:rPr>
          <w:rFonts w:ascii="Roboto" w:cs="Roboto" w:eastAsia="Roboto" w:hAnsi="Roboto"/>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jc w:val="right"/>
      <w:rPr>
        <w:rFonts w:ascii="Roboto" w:cs="Roboto" w:eastAsia="Roboto" w:hAnsi="Roboto"/>
      </w:rPr>
    </w:pPr>
    <w:r w:rsidDel="00000000" w:rsidR="00000000" w:rsidRPr="00000000">
      <w:rPr>
        <w:rFonts w:ascii="Roboto" w:cs="Roboto" w:eastAsia="Roboto" w:hAnsi="Roboto"/>
      </w:rPr>
      <w:fldChar w:fldCharType="begin"/>
      <w:instrText xml:space="preserve">PAGE</w:instrText>
      <w:fldChar w:fldCharType="separate"/>
      <w:fldChar w:fldCharType="end"/>
    </w:r>
    <w:r w:rsidDel="00000000" w:rsidR="00000000" w:rsidRPr="00000000">
      <w:rPr>
        <w:rFonts w:ascii="Roboto" w:cs="Roboto" w:eastAsia="Roboto" w:hAnsi="Roboto"/>
        <w:rtl w:val="0"/>
      </w:rPr>
      <w:t xml:space="preserve">/</w:t>
    </w:r>
    <w:r w:rsidDel="00000000" w:rsidR="00000000" w:rsidRPr="00000000">
      <w:rPr>
        <w:rFonts w:ascii="Roboto" w:cs="Roboto" w:eastAsia="Roboto" w:hAnsi="Roboto"/>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pacing w:after="240" w:before="240" w:lineRule="auto"/>
    </w:pPr>
    <w:rPr>
      <w:rFonts w:ascii="Roboto Medium" w:cs="Roboto Medium" w:eastAsia="Roboto Medium" w:hAnsi="Roboto Medium"/>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figma.com/deck/b6DfCZkgf1KJnCnDoCo5mG" TargetMode="External"/><Relationship Id="rId8" Type="http://schemas.openxmlformats.org/officeDocument/2006/relationships/hyperlink" Target="https://www.linkedin.com/in/charlesyu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Medium-regular.ttf"/><Relationship Id="rId2" Type="http://schemas.openxmlformats.org/officeDocument/2006/relationships/font" Target="fonts/RobotoMedium-bold.ttf"/><Relationship Id="rId3" Type="http://schemas.openxmlformats.org/officeDocument/2006/relationships/font" Target="fonts/RobotoMedium-italic.ttf"/><Relationship Id="rId4" Type="http://schemas.openxmlformats.org/officeDocument/2006/relationships/font" Target="fonts/RobotoMedium-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